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0E66" w14:textId="3B8994AB" w:rsidR="00682465" w:rsidRDefault="00682465" w:rsidP="00AC2124">
      <w:pPr>
        <w:pStyle w:val="NormalWeb"/>
        <w:shd w:val="clear" w:color="auto" w:fill="FFFFFF"/>
        <w:jc w:val="center"/>
        <w:rPr>
          <w:b/>
          <w:sz w:val="48"/>
        </w:rPr>
      </w:pPr>
      <w:r>
        <w:rPr>
          <w:b/>
          <w:sz w:val="48"/>
        </w:rPr>
        <w:t>Professional Development Fund for Students</w:t>
      </w:r>
    </w:p>
    <w:p w14:paraId="310B97FB" w14:textId="34FCCC94" w:rsidR="00EF00FF" w:rsidRPr="00AC2124" w:rsidRDefault="00EF00FF" w:rsidP="00AC2124">
      <w:pPr>
        <w:pStyle w:val="NormalWeb"/>
        <w:shd w:val="clear" w:color="auto" w:fill="FFFFFF"/>
        <w:jc w:val="center"/>
        <w:rPr>
          <w:b/>
          <w:sz w:val="48"/>
        </w:rPr>
      </w:pPr>
      <w:r w:rsidRPr="00AC2124">
        <w:rPr>
          <w:b/>
          <w:sz w:val="48"/>
        </w:rPr>
        <w:t>Travel Reimbursement Checklist</w:t>
      </w:r>
      <w:bookmarkStart w:id="0" w:name="_GoBack"/>
      <w:bookmarkEnd w:id="0"/>
    </w:p>
    <w:p w14:paraId="0AA3D381" w14:textId="2D6FE638" w:rsidR="00AC2124" w:rsidRPr="002E6C16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6C16">
        <w:rPr>
          <w:rFonts w:ascii="Times New Roman" w:eastAsia="Times New Roman" w:hAnsi="Times New Roman" w:cs="Times New Roman"/>
          <w:b/>
          <w:bCs/>
        </w:rPr>
        <w:t xml:space="preserve">Cover Letter - REQUIRED FOR ALL CLAIMS - </w:t>
      </w:r>
      <w:r w:rsidRPr="002E6C16">
        <w:rPr>
          <w:rFonts w:ascii="Times New Roman" w:eastAsia="Times New Roman" w:hAnsi="Times New Roman" w:cs="Times New Roman"/>
        </w:rPr>
        <w:t xml:space="preserve">stating purpose of travel, dates of travel, time you left your home and time you returned home, location of conference, your itemized expenses and signature. </w:t>
      </w:r>
    </w:p>
    <w:p w14:paraId="38DFAB24" w14:textId="77777777" w:rsidR="00271745" w:rsidRPr="002E6C16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C5E2FB5" w14:textId="61255C94" w:rsidR="00AC2124" w:rsidRPr="0068246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563C1" w:themeColor="hyperlink"/>
          <w:u w:val="single"/>
        </w:rPr>
      </w:pPr>
      <w:r w:rsidRPr="002E6C16">
        <w:rPr>
          <w:rFonts w:ascii="Times New Roman" w:eastAsia="Times New Roman" w:hAnsi="Times New Roman" w:cs="Times New Roman"/>
          <w:b/>
          <w:bCs/>
        </w:rPr>
        <w:t>Hotel Receipt</w:t>
      </w:r>
      <w:r w:rsidRPr="002E6C16">
        <w:rPr>
          <w:rFonts w:ascii="Times New Roman" w:eastAsia="Times New Roman" w:hAnsi="Times New Roman" w:cs="Times New Roman"/>
        </w:rPr>
        <w:t xml:space="preserve">​. If more than the federal per diem rate for that city, please include proof that it was the conference hotel or other justification. Per diem rates are </w:t>
      </w:r>
      <w:r w:rsidR="00AC2124" w:rsidRPr="002E6C16">
        <w:rPr>
          <w:rFonts w:ascii="Times New Roman" w:eastAsia="Times New Roman" w:hAnsi="Times New Roman" w:cs="Times New Roman"/>
        </w:rPr>
        <w:t xml:space="preserve">available and updated regularly on </w:t>
      </w:r>
      <w:r w:rsidR="00AC2124" w:rsidRPr="00271745">
        <w:rPr>
          <w:rFonts w:ascii="Times New Roman" w:eastAsia="Times New Roman" w:hAnsi="Times New Roman" w:cs="Times New Roman"/>
        </w:rPr>
        <w:t xml:space="preserve">this </w:t>
      </w:r>
      <w:hyperlink r:id="rId7" w:history="1">
        <w:r w:rsidRPr="00271745">
          <w:rPr>
            <w:rStyle w:val="Hyperlink"/>
            <w:rFonts w:ascii="Times New Roman" w:eastAsia="Times New Roman" w:hAnsi="Times New Roman" w:cs="Times New Roman"/>
          </w:rPr>
          <w:t>website</w:t>
        </w:r>
      </w:hyperlink>
      <w:r w:rsidR="00AC2124" w:rsidRPr="00271745">
        <w:rPr>
          <w:rStyle w:val="Hyperlink"/>
          <w:rFonts w:ascii="Times New Roman" w:eastAsia="Times New Roman" w:hAnsi="Times New Roman" w:cs="Times New Roman"/>
        </w:rPr>
        <w:t>.</w:t>
      </w:r>
      <w:r w:rsidR="00682465">
        <w:rPr>
          <w:rStyle w:val="Hyperlink"/>
          <w:rFonts w:ascii="Times New Roman" w:eastAsia="Times New Roman" w:hAnsi="Times New Roman" w:cs="Times New Roman"/>
        </w:rPr>
        <w:t xml:space="preserve"> </w:t>
      </w:r>
      <w:r w:rsidRPr="00682465">
        <w:rPr>
          <w:rFonts w:ascii="Times New Roman" w:eastAsia="Times New Roman" w:hAnsi="Times New Roman" w:cs="Times New Roman"/>
          <w:i/>
          <w:iCs/>
          <w:color w:val="212121"/>
        </w:rPr>
        <w:t xml:space="preserve">NOTE: </w:t>
      </w:r>
      <w:r w:rsidRPr="00682465">
        <w:rPr>
          <w:rFonts w:ascii="Times New Roman" w:eastAsia="Times New Roman" w:hAnsi="Times New Roman" w:cs="Times New Roman"/>
          <w:i/>
          <w:color w:val="212121"/>
        </w:rPr>
        <w:t>If hotel has been booked through a third party such as Expedia, traveler must provide a receipt that shows the hotel booking information. (days/times/credit card info)</w:t>
      </w:r>
      <w:r w:rsidR="00682465" w:rsidRPr="00682465">
        <w:rPr>
          <w:rFonts w:ascii="Times New Roman" w:eastAsia="Times New Roman" w:hAnsi="Times New Roman" w:cs="Times New Roman"/>
          <w:i/>
          <w:color w:val="212121"/>
        </w:rPr>
        <w:t xml:space="preserve">. </w:t>
      </w:r>
      <w:r w:rsidRPr="00682465">
        <w:rPr>
          <w:rFonts w:ascii="Times New Roman" w:eastAsia="Times New Roman" w:hAnsi="Times New Roman" w:cs="Times New Roman"/>
          <w:i/>
          <w:color w:val="212121"/>
        </w:rPr>
        <w:t>If the hotel bill indicates that there was more than one person in the room, traveler must provide an explanation/proof of the rate charged, i.e., the rate charged was the same for 2 as for 1. Room MUST be booked in traveler’s name.</w:t>
      </w:r>
      <w:r w:rsidR="00682465" w:rsidRPr="00682465">
        <w:rPr>
          <w:rFonts w:ascii="Times New Roman" w:eastAsia="Times New Roman" w:hAnsi="Times New Roman" w:cs="Times New Roman"/>
          <w:i/>
          <w:color w:val="212121"/>
        </w:rPr>
        <w:t xml:space="preserve"> </w:t>
      </w:r>
      <w:r w:rsidRPr="00682465">
        <w:rPr>
          <w:rFonts w:ascii="Times New Roman" w:eastAsia="Times New Roman" w:hAnsi="Times New Roman" w:cs="Times New Roman"/>
          <w:i/>
          <w:color w:val="212121"/>
        </w:rPr>
        <w:t xml:space="preserve">If lodged with family or friends (no hotel receipt), traveler will only be allowed the amount of receipted meals (no meal per-diem) or $50 per day. Meal receipts need to show the details of what was ordered. Credit card receipts are not acceptable. </w:t>
      </w:r>
    </w:p>
    <w:p w14:paraId="1A57C71A" w14:textId="77777777" w:rsidR="00271745" w:rsidRPr="00271745" w:rsidRDefault="00271745" w:rsidP="00271745">
      <w:pPr>
        <w:pStyle w:val="ListParagraph"/>
        <w:rPr>
          <w:rFonts w:ascii="Times New Roman" w:eastAsia="Times New Roman" w:hAnsi="Times New Roman" w:cs="Times New Roman"/>
          <w:color w:val="0563C1" w:themeColor="hyperlink"/>
          <w:u w:val="single"/>
        </w:rPr>
      </w:pPr>
    </w:p>
    <w:p w14:paraId="66DE7DE3" w14:textId="02532BCA" w:rsidR="00AC2124" w:rsidRPr="0068246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12121"/>
        </w:rPr>
      </w:pPr>
      <w:r w:rsidRPr="00271745">
        <w:rPr>
          <w:rFonts w:ascii="Times New Roman" w:eastAsia="Times New Roman" w:hAnsi="Times New Roman" w:cs="Times New Roman"/>
          <w:b/>
          <w:bCs/>
        </w:rPr>
        <w:t xml:space="preserve">Airfare/Car Rental Receipt </w:t>
      </w:r>
      <w:r w:rsidRPr="00271745">
        <w:rPr>
          <w:rFonts w:ascii="Times New Roman" w:eastAsia="Times New Roman" w:hAnsi="Times New Roman" w:cs="Times New Roman"/>
        </w:rPr>
        <w:t>​- rental agreement and/or paid receipt displaying last 4-digits of credit card number. “Your credit card was charged.” (A confirmation of your reservation or itinerary won’t work.)</w:t>
      </w:r>
      <w:r w:rsidR="00682465">
        <w:rPr>
          <w:rFonts w:ascii="Times New Roman" w:eastAsia="Times New Roman" w:hAnsi="Times New Roman" w:cs="Times New Roman"/>
        </w:rPr>
        <w:t xml:space="preserve"> </w:t>
      </w:r>
      <w:r w:rsidRPr="00682465">
        <w:rPr>
          <w:rFonts w:ascii="Times New Roman" w:eastAsia="Times New Roman" w:hAnsi="Times New Roman" w:cs="Times New Roman"/>
          <w:i/>
          <w:iCs/>
          <w:color w:val="212121"/>
        </w:rPr>
        <w:t xml:space="preserve">NOTE: </w:t>
      </w:r>
      <w:r w:rsidRPr="00682465">
        <w:rPr>
          <w:rFonts w:ascii="Times New Roman" w:eastAsia="Times New Roman" w:hAnsi="Times New Roman" w:cs="Times New Roman"/>
          <w:i/>
          <w:color w:val="212121"/>
        </w:rPr>
        <w:t>If airfare/car rental has been booked through a third party such as Expedia, traveler must provide a receipt that shows the airline/car rental booking information. (days/times/credit card info). MUST be booked in traveler's name</w:t>
      </w:r>
      <w:r w:rsidR="00AC2124" w:rsidRPr="00682465">
        <w:rPr>
          <w:rFonts w:ascii="Times New Roman" w:eastAsia="Times New Roman" w:hAnsi="Times New Roman" w:cs="Times New Roman"/>
          <w:i/>
          <w:color w:val="212121"/>
        </w:rPr>
        <w:t>.</w:t>
      </w:r>
    </w:p>
    <w:p w14:paraId="3F548FAF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</w:p>
    <w:p w14:paraId="031CE6E9" w14:textId="77777777" w:rsidR="00AC2124" w:rsidRPr="0027174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1745">
        <w:rPr>
          <w:rFonts w:ascii="Times New Roman" w:eastAsia="Times New Roman" w:hAnsi="Times New Roman" w:cs="Times New Roman"/>
          <w:b/>
          <w:bCs/>
        </w:rPr>
        <w:t>Letter of</w:t>
      </w:r>
      <w:r w:rsidRPr="00271745">
        <w:rPr>
          <w:rFonts w:ascii="Times New Roman" w:eastAsia="Times New Roman" w:hAnsi="Times New Roman" w:cs="Times New Roman"/>
        </w:rPr>
        <w:t>​ ​</w:t>
      </w:r>
      <w:r w:rsidRPr="00271745">
        <w:rPr>
          <w:rFonts w:ascii="Times New Roman" w:eastAsia="Times New Roman" w:hAnsi="Times New Roman" w:cs="Times New Roman"/>
          <w:b/>
          <w:bCs/>
        </w:rPr>
        <w:t xml:space="preserve">Justification: </w:t>
      </w:r>
      <w:r w:rsidRPr="00271745">
        <w:rPr>
          <w:rFonts w:ascii="Times New Roman" w:eastAsia="Times New Roman" w:hAnsi="Times New Roman" w:cs="Times New Roman"/>
        </w:rPr>
        <w:t>​for additional expenses related to airline travel such as excess baggage fees and airline change fees</w:t>
      </w:r>
      <w:r w:rsidR="00AC2124" w:rsidRPr="00271745">
        <w:rPr>
          <w:rFonts w:ascii="Times New Roman" w:eastAsia="Times New Roman" w:hAnsi="Times New Roman" w:cs="Times New Roman"/>
        </w:rPr>
        <w:t>.</w:t>
      </w:r>
    </w:p>
    <w:p w14:paraId="445E15C0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B88AD13" w14:textId="615B0014" w:rsidR="00AC2124" w:rsidRPr="00682465" w:rsidRDefault="00A25CFD" w:rsidP="0045444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682465">
        <w:rPr>
          <w:rFonts w:ascii="Times New Roman" w:eastAsia="Times New Roman" w:hAnsi="Times New Roman" w:cs="Times New Roman"/>
          <w:b/>
          <w:bCs/>
        </w:rPr>
        <w:t>Mileage (</w:t>
      </w:r>
      <w:r w:rsidRPr="00682465">
        <w:rPr>
          <w:rFonts w:ascii="Times New Roman" w:eastAsia="Times New Roman" w:hAnsi="Times New Roman" w:cs="Times New Roman"/>
        </w:rPr>
        <w:t xml:space="preserve">if you drove your own </w:t>
      </w:r>
      <w:r w:rsidR="00AC2124" w:rsidRPr="00682465">
        <w:rPr>
          <w:rFonts w:ascii="Times New Roman" w:eastAsia="Times New Roman" w:hAnsi="Times New Roman" w:cs="Times New Roman"/>
        </w:rPr>
        <w:t>car) ​</w:t>
      </w:r>
      <w:r w:rsidRPr="00682465">
        <w:rPr>
          <w:rFonts w:ascii="Times New Roman" w:eastAsia="Times New Roman" w:hAnsi="Times New Roman" w:cs="Times New Roman"/>
        </w:rPr>
        <w:t xml:space="preserve">– </w:t>
      </w:r>
      <w:r w:rsidR="00AC2124" w:rsidRPr="00682465">
        <w:rPr>
          <w:rFonts w:ascii="Times New Roman" w:eastAsia="Times New Roman" w:hAnsi="Times New Roman" w:cs="Times New Roman"/>
        </w:rPr>
        <w:t>Based on current IRS mileage reimbursement rate. Effective January 1, 2021, $0.56 per mile</w:t>
      </w:r>
      <w:r w:rsidRPr="00682465">
        <w:rPr>
          <w:rFonts w:ascii="Times New Roman" w:eastAsia="Times New Roman" w:hAnsi="Times New Roman" w:cs="Times New Roman"/>
        </w:rPr>
        <w:t>. Complete and attach ​</w:t>
      </w:r>
      <w:hyperlink r:id="rId8" w:history="1">
        <w:r w:rsidRPr="00682465">
          <w:rPr>
            <w:rStyle w:val="Hyperlink"/>
            <w:rFonts w:ascii="Times New Roman" w:eastAsia="Times New Roman" w:hAnsi="Times New Roman" w:cs="Times New Roman"/>
          </w:rPr>
          <w:t>AC160</w:t>
        </w:r>
      </w:hyperlink>
      <w:r w:rsidRPr="00682465">
        <w:rPr>
          <w:rFonts w:ascii="Times New Roman" w:eastAsia="Times New Roman" w:hAnsi="Times New Roman" w:cs="Times New Roman"/>
          <w:color w:val="0F54CC"/>
        </w:rPr>
        <w:t xml:space="preserve"> ​</w:t>
      </w:r>
      <w:r w:rsidRPr="00682465">
        <w:rPr>
          <w:rFonts w:ascii="Times New Roman" w:eastAsia="Times New Roman" w:hAnsi="Times New Roman" w:cs="Times New Roman"/>
        </w:rPr>
        <w:t>form. Include “</w:t>
      </w:r>
      <w:r w:rsidR="00AC2124" w:rsidRPr="00682465">
        <w:rPr>
          <w:rFonts w:ascii="Times New Roman" w:eastAsia="Times New Roman" w:hAnsi="Times New Roman" w:cs="Times New Roman"/>
        </w:rPr>
        <w:t>Google Maps</w:t>
      </w:r>
      <w:r w:rsidRPr="00682465">
        <w:rPr>
          <w:rFonts w:ascii="Times New Roman" w:eastAsia="Times New Roman" w:hAnsi="Times New Roman" w:cs="Times New Roman"/>
        </w:rPr>
        <w:t xml:space="preserve">” or similar confirmation of miles driven. </w:t>
      </w:r>
      <w:r w:rsidRPr="00682465">
        <w:rPr>
          <w:rFonts w:ascii="Times New Roman" w:eastAsia="Times New Roman" w:hAnsi="Times New Roman" w:cs="Times New Roman"/>
          <w:i/>
          <w:iCs/>
        </w:rPr>
        <w:t xml:space="preserve">NOTE: </w:t>
      </w:r>
      <w:r w:rsidRPr="00682465">
        <w:rPr>
          <w:rFonts w:ascii="Times New Roman" w:eastAsia="Times New Roman" w:hAnsi="Times New Roman" w:cs="Times New Roman"/>
          <w:i/>
        </w:rPr>
        <w:t xml:space="preserve">No insurance can will be paid, car/travel/etc. </w:t>
      </w:r>
    </w:p>
    <w:p w14:paraId="754CF1C0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E599647" w14:textId="63316AF1" w:rsidR="00AC2124" w:rsidRPr="0027174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1745">
        <w:rPr>
          <w:rFonts w:ascii="Times New Roman" w:eastAsia="Times New Roman" w:hAnsi="Times New Roman" w:cs="Times New Roman"/>
          <w:b/>
          <w:bCs/>
        </w:rPr>
        <w:t xml:space="preserve">Letter of Justification: </w:t>
      </w:r>
      <w:r w:rsidRPr="00271745">
        <w:rPr>
          <w:rFonts w:ascii="Times New Roman" w:eastAsia="Times New Roman" w:hAnsi="Times New Roman" w:cs="Times New Roman"/>
        </w:rPr>
        <w:t>​if you drove instead of flying when the trip was of considerable distance</w:t>
      </w:r>
      <w:r w:rsidR="00682465">
        <w:rPr>
          <w:rFonts w:ascii="Times New Roman" w:eastAsia="Times New Roman" w:hAnsi="Times New Roman" w:cs="Times New Roman"/>
        </w:rPr>
        <w:t>.</w:t>
      </w:r>
    </w:p>
    <w:p w14:paraId="5F2C57D7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D82BB79" w14:textId="4D9D462B" w:rsidR="00AC2124" w:rsidRPr="0068246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271745">
        <w:rPr>
          <w:rFonts w:ascii="Times New Roman" w:eastAsia="Times New Roman" w:hAnsi="Times New Roman" w:cs="Times New Roman"/>
          <w:b/>
          <w:bCs/>
        </w:rPr>
        <w:lastRenderedPageBreak/>
        <w:t xml:space="preserve">Other Original receipts: </w:t>
      </w:r>
      <w:r w:rsidRPr="00271745">
        <w:rPr>
          <w:rFonts w:ascii="Times New Roman" w:eastAsia="Times New Roman" w:hAnsi="Times New Roman" w:cs="Times New Roman"/>
        </w:rPr>
        <w:t>​for taxi, train, meals, etc.</w:t>
      </w:r>
      <w:r w:rsidR="00682465">
        <w:rPr>
          <w:rFonts w:ascii="Times New Roman" w:eastAsia="Times New Roman" w:hAnsi="Times New Roman" w:cs="Times New Roman"/>
        </w:rPr>
        <w:t xml:space="preserve"> </w:t>
      </w:r>
      <w:r w:rsidR="00E92141" w:rsidRPr="00682465">
        <w:rPr>
          <w:rFonts w:ascii="Times New Roman" w:eastAsia="Times New Roman" w:hAnsi="Times New Roman" w:cs="Times New Roman"/>
          <w:i/>
          <w:iCs/>
        </w:rPr>
        <w:t>NOTE:</w:t>
      </w:r>
      <w:r w:rsidR="00E92141" w:rsidRPr="00682465">
        <w:rPr>
          <w:rFonts w:ascii="Times New Roman" w:eastAsia="Times New Roman" w:hAnsi="Times New Roman" w:cs="Times New Roman"/>
          <w:i/>
        </w:rPr>
        <w:t xml:space="preserve"> </w:t>
      </w:r>
      <w:r w:rsidRPr="00682465">
        <w:rPr>
          <w:rFonts w:ascii="Times New Roman" w:eastAsia="Times New Roman" w:hAnsi="Times New Roman" w:cs="Times New Roman"/>
          <w:i/>
        </w:rPr>
        <w:t>(Stony Brook Foundation funding requires ​</w:t>
      </w:r>
      <w:r w:rsidRPr="00682465">
        <w:rPr>
          <w:rFonts w:ascii="Times New Roman" w:eastAsia="Times New Roman" w:hAnsi="Times New Roman" w:cs="Times New Roman"/>
          <w:b/>
          <w:bCs/>
          <w:i/>
        </w:rPr>
        <w:t xml:space="preserve">original </w:t>
      </w:r>
      <w:r w:rsidRPr="00682465">
        <w:rPr>
          <w:rFonts w:ascii="Times New Roman" w:eastAsia="Times New Roman" w:hAnsi="Times New Roman" w:cs="Times New Roman"/>
          <w:i/>
        </w:rPr>
        <w:t xml:space="preserve">meal receipts showing what was ordered. Credit card receipts </w:t>
      </w:r>
      <w:r w:rsidR="00682465">
        <w:rPr>
          <w:rFonts w:ascii="Times New Roman" w:eastAsia="Times New Roman" w:hAnsi="Times New Roman" w:cs="Times New Roman"/>
          <w:i/>
        </w:rPr>
        <w:t>are considered insufficient</w:t>
      </w:r>
      <w:r w:rsidRPr="00682465">
        <w:rPr>
          <w:rFonts w:ascii="Times New Roman" w:eastAsia="Times New Roman" w:hAnsi="Times New Roman" w:cs="Times New Roman"/>
          <w:i/>
        </w:rPr>
        <w:t>.)</w:t>
      </w:r>
    </w:p>
    <w:p w14:paraId="387423B5" w14:textId="77777777" w:rsidR="00682465" w:rsidRPr="00271745" w:rsidRDefault="00682465" w:rsidP="00682465">
      <w:pPr>
        <w:pStyle w:val="ListParagraph"/>
        <w:shd w:val="clear" w:color="auto" w:fill="FFFFFF"/>
        <w:spacing w:before="100" w:beforeAutospacing="1" w:after="100" w:afterAutospacing="1"/>
        <w:ind w:left="630"/>
        <w:rPr>
          <w:rFonts w:ascii="Times New Roman" w:eastAsia="Times New Roman" w:hAnsi="Times New Roman" w:cs="Times New Roman"/>
        </w:rPr>
      </w:pPr>
    </w:p>
    <w:p w14:paraId="367D04DA" w14:textId="4332B70F" w:rsidR="00AC2124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1745">
        <w:rPr>
          <w:rFonts w:ascii="Times New Roman" w:eastAsia="Times New Roman" w:hAnsi="Times New Roman" w:cs="Times New Roman"/>
          <w:b/>
          <w:bCs/>
        </w:rPr>
        <w:t>Conference Registration Fee Receipt</w:t>
      </w:r>
      <w:r w:rsidRPr="00271745">
        <w:rPr>
          <w:rFonts w:ascii="Times New Roman" w:eastAsia="Times New Roman" w:hAnsi="Times New Roman" w:cs="Times New Roman"/>
        </w:rPr>
        <w:t xml:space="preserve">​ - ​including the registration form and one of the following: canceled check, copy of charge statement, or confirmation from the conference event indicating the dollar amount paid. </w:t>
      </w:r>
    </w:p>
    <w:p w14:paraId="0BA5A021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AAF9E67" w14:textId="77777777" w:rsidR="00AC2124" w:rsidRPr="0027174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1745">
        <w:rPr>
          <w:rFonts w:ascii="Times New Roman" w:eastAsia="Times New Roman" w:hAnsi="Times New Roman" w:cs="Times New Roman"/>
          <w:b/>
          <w:bCs/>
        </w:rPr>
        <w:t>Conference Program Cover</w:t>
      </w:r>
      <w:r w:rsidR="00C7608A" w:rsidRPr="00271745">
        <w:rPr>
          <w:rFonts w:ascii="Times New Roman" w:eastAsia="Times New Roman" w:hAnsi="Times New Roman" w:cs="Times New Roman"/>
          <w:b/>
          <w:bCs/>
        </w:rPr>
        <w:t>/</w:t>
      </w:r>
      <w:r w:rsidR="00AC2124" w:rsidRPr="00271745">
        <w:rPr>
          <w:rFonts w:ascii="Times New Roman" w:eastAsia="Times New Roman" w:hAnsi="Times New Roman" w:cs="Times New Roman"/>
          <w:b/>
          <w:bCs/>
        </w:rPr>
        <w:t xml:space="preserve">Print out of </w:t>
      </w:r>
      <w:r w:rsidR="00C7608A" w:rsidRPr="00271745">
        <w:rPr>
          <w:rFonts w:ascii="Times New Roman" w:eastAsia="Times New Roman" w:hAnsi="Times New Roman" w:cs="Times New Roman"/>
          <w:b/>
          <w:bCs/>
        </w:rPr>
        <w:t xml:space="preserve">Conference </w:t>
      </w:r>
      <w:r w:rsidR="00AC2124" w:rsidRPr="00271745">
        <w:rPr>
          <w:rFonts w:ascii="Times New Roman" w:eastAsia="Times New Roman" w:hAnsi="Times New Roman" w:cs="Times New Roman"/>
          <w:b/>
          <w:bCs/>
        </w:rPr>
        <w:t>Webs</w:t>
      </w:r>
      <w:r w:rsidR="00C7608A" w:rsidRPr="00271745">
        <w:rPr>
          <w:rFonts w:ascii="Times New Roman" w:eastAsia="Times New Roman" w:hAnsi="Times New Roman" w:cs="Times New Roman"/>
          <w:b/>
          <w:bCs/>
        </w:rPr>
        <w:t xml:space="preserve">ite </w:t>
      </w:r>
    </w:p>
    <w:p w14:paraId="5DFBF7B3" w14:textId="77777777" w:rsidR="00271745" w:rsidRPr="00271745" w:rsidRDefault="00271745" w:rsidP="002717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5CCC516" w14:textId="6BFCD81E" w:rsidR="00AC2124" w:rsidRPr="00271745" w:rsidRDefault="00A25CFD" w:rsidP="002717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1745">
        <w:rPr>
          <w:rFonts w:ascii="Times New Roman" w:eastAsia="Times New Roman" w:hAnsi="Times New Roman" w:cs="Times New Roman"/>
          <w:b/>
          <w:bCs/>
        </w:rPr>
        <w:t>Conference Program Page</w:t>
      </w:r>
      <w:r w:rsidRPr="00271745">
        <w:rPr>
          <w:rFonts w:ascii="Times New Roman" w:eastAsia="Times New Roman" w:hAnsi="Times New Roman" w:cs="Times New Roman"/>
        </w:rPr>
        <w:t xml:space="preserve">​ reflecting your name/participation OR </w:t>
      </w:r>
      <w:r w:rsidR="00C7608A" w:rsidRPr="00271745">
        <w:rPr>
          <w:rFonts w:ascii="Times New Roman" w:eastAsia="Times New Roman" w:hAnsi="Times New Roman" w:cs="Times New Roman"/>
        </w:rPr>
        <w:t xml:space="preserve">a document explaining why this request is appropriate and reasonable. </w:t>
      </w:r>
    </w:p>
    <w:p w14:paraId="54078C27" w14:textId="407DC8D3" w:rsidR="00271745" w:rsidRDefault="00A25CFD" w:rsidP="0068246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682465">
        <w:rPr>
          <w:rFonts w:ascii="Times New Roman" w:eastAsia="Times New Roman" w:hAnsi="Times New Roman" w:cs="Times New Roman"/>
          <w:b/>
          <w:bCs/>
          <w:highlight w:val="yellow"/>
        </w:rPr>
        <w:t xml:space="preserve">Claim must be received by the </w:t>
      </w:r>
      <w:r w:rsidR="00682465">
        <w:rPr>
          <w:rFonts w:ascii="Times New Roman" w:eastAsia="Times New Roman" w:hAnsi="Times New Roman" w:cs="Times New Roman"/>
          <w:b/>
          <w:bCs/>
          <w:highlight w:val="yellow"/>
        </w:rPr>
        <w:t>PPH</w:t>
      </w:r>
      <w:r w:rsidRPr="00682465">
        <w:rPr>
          <w:rFonts w:ascii="Times New Roman" w:eastAsia="Times New Roman" w:hAnsi="Times New Roman" w:cs="Times New Roman"/>
          <w:b/>
          <w:bCs/>
          <w:highlight w:val="yellow"/>
        </w:rPr>
        <w:t xml:space="preserve"> within 30 days of </w:t>
      </w:r>
      <w:r w:rsidR="00E92141" w:rsidRPr="00682465">
        <w:rPr>
          <w:rFonts w:ascii="Times New Roman" w:eastAsia="Times New Roman" w:hAnsi="Times New Roman" w:cs="Times New Roman"/>
          <w:b/>
          <w:bCs/>
          <w:highlight w:val="yellow"/>
        </w:rPr>
        <w:t>travel</w:t>
      </w:r>
      <w:r w:rsidR="00E92141" w:rsidRPr="00682465">
        <w:rPr>
          <w:rFonts w:ascii="Times New Roman" w:eastAsia="Times New Roman" w:hAnsi="Times New Roman" w:cs="Times New Roman"/>
          <w:highlight w:val="yellow"/>
        </w:rPr>
        <w:t>​</w:t>
      </w:r>
      <w:r w:rsidR="00E92141" w:rsidRPr="00682465">
        <w:rPr>
          <w:rFonts w:ascii="Times New Roman" w:eastAsia="Times New Roman" w:hAnsi="Times New Roman" w:cs="Times New Roman"/>
          <w:b/>
          <w:bCs/>
          <w:highlight w:val="yellow"/>
        </w:rPr>
        <w:t>.</w:t>
      </w:r>
      <w:r w:rsidR="00E92141" w:rsidRPr="00682465">
        <w:rPr>
          <w:rFonts w:ascii="Times New Roman" w:eastAsia="Times New Roman" w:hAnsi="Times New Roman" w:cs="Times New Roman"/>
          <w:highlight w:val="yellow"/>
        </w:rPr>
        <w:t xml:space="preserve"> ​</w:t>
      </w:r>
      <w:r w:rsidRPr="00682465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1CF0FAB7" w14:textId="703C4A9E" w:rsidR="00EF00FF" w:rsidRPr="00682465" w:rsidRDefault="003A51EC" w:rsidP="00682465">
      <w:pPr>
        <w:rPr>
          <w:rFonts w:ascii="Times New Roman" w:hAnsi="Times New Roman" w:cs="Times New Roman"/>
        </w:rPr>
      </w:pPr>
      <w:r w:rsidRPr="00682465">
        <w:rPr>
          <w:rFonts w:ascii="Times New Roman" w:hAnsi="Times New Roman" w:cs="Times New Roman"/>
        </w:rPr>
        <w:t xml:space="preserve">Additional Funding for Significant Participation can be found through the </w:t>
      </w:r>
      <w:hyperlink r:id="rId9" w:history="1">
        <w:r w:rsidRPr="00682465">
          <w:rPr>
            <w:rStyle w:val="Hyperlink"/>
            <w:rFonts w:ascii="Times New Roman" w:hAnsi="Times New Roman" w:cs="Times New Roman"/>
          </w:rPr>
          <w:t>Graduate Student Organization</w:t>
        </w:r>
      </w:hyperlink>
    </w:p>
    <w:p w14:paraId="5523FFF0" w14:textId="1E68599B" w:rsidR="003A51EC" w:rsidRPr="00AC2124" w:rsidRDefault="003A51EC" w:rsidP="00AC2124">
      <w:pPr>
        <w:rPr>
          <w:rFonts w:ascii="Times New Roman" w:hAnsi="Times New Roman" w:cs="Times New Roman"/>
        </w:rPr>
      </w:pPr>
    </w:p>
    <w:p w14:paraId="17E32082" w14:textId="77777777" w:rsidR="00682465" w:rsidRDefault="003A51EC" w:rsidP="00682465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82465">
        <w:rPr>
          <w:rFonts w:ascii="Times New Roman" w:hAnsi="Times New Roman" w:cs="Times New Roman"/>
          <w:b/>
          <w:bCs/>
        </w:rPr>
        <w:t>Funding is distributed as available, and a $</w:t>
      </w:r>
      <w:r w:rsidR="00AC2124" w:rsidRPr="00682465">
        <w:rPr>
          <w:rFonts w:ascii="Times New Roman" w:hAnsi="Times New Roman" w:cs="Times New Roman"/>
          <w:b/>
          <w:bCs/>
        </w:rPr>
        <w:t>500.00</w:t>
      </w:r>
      <w:r w:rsidRPr="00682465">
        <w:rPr>
          <w:rFonts w:ascii="Times New Roman" w:hAnsi="Times New Roman" w:cs="Times New Roman"/>
          <w:b/>
          <w:bCs/>
        </w:rPr>
        <w:t xml:space="preserve"> limit is in place per student per </w:t>
      </w:r>
      <w:r w:rsidR="00AC2124" w:rsidRPr="00682465">
        <w:rPr>
          <w:rFonts w:ascii="Times New Roman" w:hAnsi="Times New Roman" w:cs="Times New Roman"/>
          <w:b/>
          <w:bCs/>
        </w:rPr>
        <w:t>academic year</w:t>
      </w:r>
      <w:r w:rsidRPr="00682465">
        <w:rPr>
          <w:rFonts w:ascii="Times New Roman" w:hAnsi="Times New Roman" w:cs="Times New Roman"/>
          <w:b/>
          <w:bCs/>
        </w:rPr>
        <w:t>.</w:t>
      </w:r>
      <w:r w:rsidR="00271745" w:rsidRPr="00682465">
        <w:rPr>
          <w:rFonts w:ascii="Times New Roman" w:hAnsi="Times New Roman" w:cs="Times New Roman"/>
          <w:b/>
          <w:bCs/>
        </w:rPr>
        <w:br/>
      </w:r>
    </w:p>
    <w:p w14:paraId="43E2AA73" w14:textId="01BBACDC" w:rsidR="00A25CFD" w:rsidRPr="00682465" w:rsidRDefault="00A25CFD" w:rsidP="00682465">
      <w:pPr>
        <w:shd w:val="clear" w:color="auto" w:fill="FFFFFF"/>
      </w:pPr>
      <w:r w:rsidRPr="00AC2124">
        <w:rPr>
          <w:rFonts w:ascii="Times New Roman" w:hAnsi="Times New Roman" w:cs="Times New Roman"/>
          <w:i/>
          <w:iCs/>
        </w:rPr>
        <w:t xml:space="preserve">Charges for purchases of books, memberships, and photocopying are not included in travel claims. </w:t>
      </w:r>
    </w:p>
    <w:p w14:paraId="681E6F4B" w14:textId="77777777" w:rsidR="00A25CFD" w:rsidRPr="00AC2124" w:rsidRDefault="00A25CFD" w:rsidP="00AC2124">
      <w:pPr>
        <w:rPr>
          <w:rFonts w:ascii="Times New Roman" w:hAnsi="Times New Roman" w:cs="Times New Roman"/>
        </w:rPr>
      </w:pPr>
    </w:p>
    <w:sectPr w:rsidR="00A25CFD" w:rsidRPr="00AC2124" w:rsidSect="00F561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65F2" w14:textId="77777777" w:rsidR="00682465" w:rsidRDefault="00682465" w:rsidP="00682465">
      <w:r>
        <w:separator/>
      </w:r>
    </w:p>
  </w:endnote>
  <w:endnote w:type="continuationSeparator" w:id="0">
    <w:p w14:paraId="3FC1C951" w14:textId="77777777" w:rsidR="00682465" w:rsidRDefault="00682465" w:rsidP="006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794A" w14:textId="77777777" w:rsidR="00682465" w:rsidRDefault="00682465" w:rsidP="00682465">
      <w:r>
        <w:separator/>
      </w:r>
    </w:p>
  </w:footnote>
  <w:footnote w:type="continuationSeparator" w:id="0">
    <w:p w14:paraId="4C1E0523" w14:textId="77777777" w:rsidR="00682465" w:rsidRDefault="00682465" w:rsidP="0068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2FC6" w14:textId="079A5745" w:rsidR="00682465" w:rsidRDefault="00682465" w:rsidP="00682465">
    <w:pPr>
      <w:pStyle w:val="Header"/>
      <w:jc w:val="center"/>
    </w:pPr>
    <w:r>
      <w:rPr>
        <w:noProof/>
      </w:rPr>
      <w:drawing>
        <wp:inline distT="0" distB="0" distL="0" distR="0" wp14:anchorId="7356D500" wp14:editId="790D203A">
          <wp:extent cx="3325368" cy="131673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M_Program in Public Health_vert1_4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368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2B1D5" w14:textId="77777777" w:rsidR="00682465" w:rsidRDefault="00682465" w:rsidP="006824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2CA"/>
    <w:multiLevelType w:val="hybridMultilevel"/>
    <w:tmpl w:val="B6DA6088"/>
    <w:lvl w:ilvl="0" w:tplc="DC984762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FF"/>
    <w:rsid w:val="00271745"/>
    <w:rsid w:val="002E6C16"/>
    <w:rsid w:val="003A51EC"/>
    <w:rsid w:val="00412134"/>
    <w:rsid w:val="00516DAC"/>
    <w:rsid w:val="00682465"/>
    <w:rsid w:val="007473A5"/>
    <w:rsid w:val="00A25CFD"/>
    <w:rsid w:val="00AC2124"/>
    <w:rsid w:val="00C7608A"/>
    <w:rsid w:val="00E92141"/>
    <w:rsid w:val="00EF00FF"/>
    <w:rsid w:val="00F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84DF"/>
  <w15:chartTrackingRefBased/>
  <w15:docId w15:val="{D0AB3373-A8E0-2C41-8CD4-C9A5052B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0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76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0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465"/>
  </w:style>
  <w:style w:type="paragraph" w:styleId="Footer">
    <w:name w:val="footer"/>
    <w:basedOn w:val="Normal"/>
    <w:link w:val="FooterChar"/>
    <w:uiPriority w:val="99"/>
    <w:unhideWhenUsed/>
    <w:rsid w:val="0068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ybrook.edu/commcms/foundation/resources/_pdfs/Statement%20Automobile%20Travel%2012%20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nybrook.edu/commcms/travel-and-expense/policies/manual/?accordion=panel-d13e8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n9ewT7BsfKmOihON3HGP_yc2WSi0f--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Young</dc:creator>
  <cp:keywords/>
  <dc:description/>
  <cp:lastModifiedBy>Ziman, Christine Bridgette</cp:lastModifiedBy>
  <cp:revision>2</cp:revision>
  <dcterms:created xsi:type="dcterms:W3CDTF">2021-12-02T16:54:00Z</dcterms:created>
  <dcterms:modified xsi:type="dcterms:W3CDTF">2021-12-02T16:54:00Z</dcterms:modified>
</cp:coreProperties>
</file>